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350A" w14:textId="77777777" w:rsidR="00F87C58" w:rsidRDefault="00F87C58" w:rsidP="003821D7">
      <w:pPr>
        <w:keepNext/>
        <w:tabs>
          <w:tab w:val="right" w:pos="11115"/>
        </w:tabs>
        <w:spacing w:line="276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14:paraId="7ED39E97" w14:textId="77777777" w:rsidR="00F87C58" w:rsidRPr="001A24F9" w:rsidRDefault="00F87C58" w:rsidP="003821D7">
      <w:pPr>
        <w:keepNext/>
        <w:tabs>
          <w:tab w:val="right" w:pos="11115"/>
        </w:tabs>
        <w:spacing w:line="276" w:lineRule="auto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TRƯỜNG TH LÊ QUÝ ĐÔN    </w:t>
      </w:r>
      <w:r w:rsidRPr="001A24F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1777FE85" w14:textId="77777777" w:rsidR="00F87C58" w:rsidRPr="001A24F9" w:rsidRDefault="00F87C58" w:rsidP="003821D7">
      <w:pPr>
        <w:keepNext/>
        <w:tabs>
          <w:tab w:val="center" w:pos="426"/>
          <w:tab w:val="center" w:pos="7524"/>
        </w:tabs>
        <w:spacing w:line="276" w:lineRule="auto"/>
        <w:outlineLvl w:val="1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TỔ KHỐI III                                   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Độc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lập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-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Tự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do -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Hạnh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phúc</w:t>
      </w:r>
      <w:proofErr w:type="spellEnd"/>
    </w:p>
    <w:p w14:paraId="716BEAF0" w14:textId="77777777" w:rsidR="00F87C58" w:rsidRPr="00770C92" w:rsidRDefault="00F87C58" w:rsidP="003821D7">
      <w:pPr>
        <w:tabs>
          <w:tab w:val="center" w:pos="1800"/>
          <w:tab w:val="center" w:pos="7200"/>
        </w:tabs>
        <w:spacing w:line="276" w:lineRule="auto"/>
        <w:rPr>
          <w:rFonts w:ascii="Times New Roman" w:hAnsi="Times New Roman"/>
          <w:b/>
          <w:bCs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497F7" wp14:editId="6DF6AE27">
                <wp:simplePos x="0" y="0"/>
                <wp:positionH relativeFrom="column">
                  <wp:posOffset>3308350</wp:posOffset>
                </wp:positionH>
                <wp:positionV relativeFrom="paragraph">
                  <wp:posOffset>15875</wp:posOffset>
                </wp:positionV>
                <wp:extent cx="1706880" cy="0"/>
                <wp:effectExtent l="12700" t="6350" r="1397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68D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1.25pt" to="394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"/>
            </w:pict>
          </mc:Fallback>
        </mc:AlternateContent>
      </w: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40831" wp14:editId="033AFEF8">
                <wp:simplePos x="0" y="0"/>
                <wp:positionH relativeFrom="column">
                  <wp:posOffset>579120</wp:posOffset>
                </wp:positionH>
                <wp:positionV relativeFrom="paragraph">
                  <wp:posOffset>15875</wp:posOffset>
                </wp:positionV>
                <wp:extent cx="981075" cy="0"/>
                <wp:effectExtent l="7620" t="6350" r="1143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17E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.25pt" to="122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"/>
            </w:pict>
          </mc:Fallback>
        </mc:AlternateContent>
      </w:r>
    </w:p>
    <w:p w14:paraId="5420E2FC" w14:textId="1F471B01" w:rsidR="00F87C58" w:rsidRPr="003676F1" w:rsidRDefault="00F87C58" w:rsidP="003821D7">
      <w:pPr>
        <w:keepNext/>
        <w:tabs>
          <w:tab w:val="right" w:pos="2622"/>
        </w:tabs>
        <w:spacing w:line="276" w:lineRule="auto"/>
        <w:jc w:val="right"/>
        <w:outlineLvl w:val="0"/>
        <w:rPr>
          <w:rFonts w:ascii="Times New Roman" w:hAnsi="Times New Roman"/>
          <w:i/>
          <w:iCs/>
          <w:lang w:val="vi-VN"/>
        </w:rPr>
      </w:pPr>
      <w:r w:rsidRPr="00770C92">
        <w:rPr>
          <w:rFonts w:ascii="Times New Roman" w:hAnsi="Times New Roman"/>
        </w:rPr>
        <w:tab/>
      </w:r>
      <w:r w:rsidRPr="001A24F9">
        <w:rPr>
          <w:rFonts w:ascii="Times New Roman" w:hAnsi="Times New Roman"/>
          <w:i/>
          <w:iCs/>
          <w:sz w:val="26"/>
          <w:szCs w:val="28"/>
        </w:rPr>
        <w:t>C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ư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DliêM’</w:t>
      </w:r>
      <w:proofErr w:type="spellStart"/>
      <w:r w:rsidRPr="001A24F9">
        <w:rPr>
          <w:rFonts w:ascii="Times New Roman" w:hAnsi="Times New Roman"/>
          <w:i/>
          <w:iCs/>
          <w:sz w:val="26"/>
          <w:szCs w:val="28"/>
        </w:rPr>
        <w:t>Nông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6"/>
          <w:szCs w:val="28"/>
        </w:rPr>
        <w:t>ngày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="003676F1">
        <w:rPr>
          <w:rFonts w:ascii="Times New Roman" w:hAnsi="Times New Roman"/>
          <w:i/>
          <w:iCs/>
          <w:sz w:val="26"/>
          <w:szCs w:val="28"/>
          <w:lang w:val="vi-VN"/>
        </w:rPr>
        <w:t>9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8"/>
        </w:rPr>
        <w:t>tháng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="00E37282">
        <w:rPr>
          <w:rFonts w:ascii="Times New Roman" w:hAnsi="Times New Roman"/>
          <w:i/>
          <w:iCs/>
          <w:sz w:val="26"/>
          <w:szCs w:val="28"/>
          <w:lang w:val="vi-VN"/>
        </w:rPr>
        <w:t>5</w:t>
      </w:r>
      <w:r w:rsidRPr="001A24F9">
        <w:rPr>
          <w:rFonts w:ascii="Times New Roman" w:hAnsi="Times New Roman"/>
          <w:i/>
          <w:iCs/>
          <w:sz w:val="26"/>
          <w:szCs w:val="28"/>
        </w:rPr>
        <w:t xml:space="preserve"> </w:t>
      </w:r>
      <w:proofErr w:type="spellStart"/>
      <w:r w:rsidRPr="001A24F9">
        <w:rPr>
          <w:rFonts w:ascii="Times New Roman" w:hAnsi="Times New Roman"/>
          <w:i/>
          <w:iCs/>
          <w:sz w:val="26"/>
          <w:szCs w:val="28"/>
        </w:rPr>
        <w:t>năm</w:t>
      </w:r>
      <w:proofErr w:type="spellEnd"/>
      <w:r w:rsidRPr="001A24F9">
        <w:rPr>
          <w:rFonts w:ascii="Times New Roman" w:hAnsi="Times New Roman"/>
          <w:i/>
          <w:iCs/>
          <w:sz w:val="26"/>
          <w:szCs w:val="28"/>
        </w:rPr>
        <w:t xml:space="preserve"> 20</w:t>
      </w:r>
      <w:r>
        <w:rPr>
          <w:rFonts w:ascii="Times New Roman" w:hAnsi="Times New Roman"/>
          <w:i/>
          <w:iCs/>
          <w:sz w:val="26"/>
          <w:szCs w:val="28"/>
        </w:rPr>
        <w:t>2</w:t>
      </w:r>
      <w:r w:rsidR="003676F1">
        <w:rPr>
          <w:rFonts w:ascii="Times New Roman" w:hAnsi="Times New Roman"/>
          <w:i/>
          <w:iCs/>
          <w:sz w:val="26"/>
          <w:szCs w:val="28"/>
          <w:lang w:val="vi-VN"/>
        </w:rPr>
        <w:t>5</w:t>
      </w:r>
    </w:p>
    <w:p w14:paraId="0CB0C9AC" w14:textId="77777777" w:rsidR="00F87C58" w:rsidRDefault="00F87C58" w:rsidP="003821D7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75358314" w14:textId="7B17191B" w:rsidR="00F87C58" w:rsidRPr="00E37282" w:rsidRDefault="00F87C58" w:rsidP="003821D7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KẾ HOẠCH THÁNG </w:t>
      </w:r>
      <w:r w:rsidR="00E37282">
        <w:rPr>
          <w:rFonts w:ascii="Times New Roman" w:hAnsi="Times New Roman"/>
          <w:b/>
          <w:bCs/>
          <w:sz w:val="28"/>
          <w:szCs w:val="28"/>
          <w:lang w:val="vi-VN"/>
        </w:rPr>
        <w:t>5</w:t>
      </w:r>
    </w:p>
    <w:p w14:paraId="20F28DEE" w14:textId="77777777" w:rsidR="00F87C58" w:rsidRPr="00770C92" w:rsidRDefault="00F87C58" w:rsidP="003821D7">
      <w:pPr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14:paraId="143B9A16" w14:textId="77777777" w:rsidR="00F87C58" w:rsidRPr="0070364A" w:rsidRDefault="00F87C58" w:rsidP="003821D7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bookmarkStart w:id="0" w:name="_Hlk163337033"/>
      <w:r w:rsidRPr="0070364A">
        <w:rPr>
          <w:rFonts w:ascii="Times New Roman" w:hAnsi="Times New Roman"/>
          <w:b/>
          <w:bCs/>
          <w:sz w:val="28"/>
          <w:szCs w:val="28"/>
          <w:lang w:val="vi"/>
        </w:rPr>
        <w:t>1. Tư tưởng chính trị:</w:t>
      </w:r>
    </w:p>
    <w:p w14:paraId="1A56B603" w14:textId="77777777" w:rsidR="00E37282" w:rsidRPr="00E37282" w:rsidRDefault="00E37282" w:rsidP="003821D7">
      <w:pPr>
        <w:spacing w:before="4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7282">
        <w:rPr>
          <w:rFonts w:ascii="Times New Roman" w:hAnsi="Times New Roman"/>
          <w:sz w:val="28"/>
          <w:szCs w:val="28"/>
        </w:rPr>
        <w:t>Phát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động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trào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đua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dạy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tốt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tốt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chào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mừng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lễ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tháng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như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7282">
        <w:rPr>
          <w:rFonts w:ascii="Times New Roman" w:hAnsi="Times New Roman"/>
          <w:sz w:val="28"/>
          <w:szCs w:val="28"/>
        </w:rPr>
        <w:t>Chào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mừng</w:t>
      </w:r>
      <w:proofErr w:type="spellEnd"/>
      <w:r w:rsidRPr="00E372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Pr="00E37282">
        <w:rPr>
          <w:rFonts w:ascii="Times New Roman" w:hAnsi="Times New Roman"/>
          <w:sz w:val="28"/>
          <w:szCs w:val="28"/>
        </w:rPr>
        <w:t>tế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lao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động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1/5,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nhật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19/5 </w:t>
      </w:r>
      <w:proofErr w:type="spellStart"/>
      <w:r w:rsidRPr="00E37282">
        <w:rPr>
          <w:rFonts w:ascii="Times New Roman" w:hAnsi="Times New Roman"/>
          <w:sz w:val="28"/>
          <w:szCs w:val="28"/>
        </w:rPr>
        <w:t>va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thành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lập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Đội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TNTP </w:t>
      </w:r>
      <w:proofErr w:type="spellStart"/>
      <w:r w:rsidRPr="00E37282">
        <w:rPr>
          <w:rFonts w:ascii="Times New Roman" w:hAnsi="Times New Roman"/>
          <w:sz w:val="28"/>
          <w:szCs w:val="28"/>
        </w:rPr>
        <w:t>Hồ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Chí Minh</w:t>
      </w:r>
    </w:p>
    <w:p w14:paraId="0B914E03" w14:textId="77777777" w:rsidR="00E37282" w:rsidRPr="00E37282" w:rsidRDefault="00E37282" w:rsidP="003821D7">
      <w:pPr>
        <w:spacing w:before="4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7282">
        <w:rPr>
          <w:rFonts w:ascii="Times New Roman" w:hAnsi="Times New Roman"/>
          <w:sz w:val="28"/>
          <w:szCs w:val="28"/>
        </w:rPr>
        <w:t xml:space="preserve">Hoàn </w:t>
      </w:r>
      <w:proofErr w:type="spellStart"/>
      <w:r w:rsidRPr="00E37282">
        <w:rPr>
          <w:rFonts w:ascii="Times New Roman" w:hAnsi="Times New Roman"/>
          <w:sz w:val="28"/>
          <w:szCs w:val="28"/>
        </w:rPr>
        <w:t>thành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tốt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nhiệm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vụ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cuối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năm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đúng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thời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gian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quy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định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7282">
        <w:rPr>
          <w:rFonts w:ascii="Times New Roman" w:hAnsi="Times New Roman"/>
          <w:sz w:val="28"/>
          <w:szCs w:val="28"/>
        </w:rPr>
        <w:t>Nêu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cao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thần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nhiệm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đạo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đức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giáo</w:t>
      </w:r>
      <w:proofErr w:type="spellEnd"/>
      <w:r w:rsidRPr="00E37282">
        <w:rPr>
          <w:rFonts w:ascii="Times New Roman" w:hAnsi="Times New Roman"/>
          <w:sz w:val="28"/>
          <w:szCs w:val="28"/>
        </w:rPr>
        <w:t>.</w:t>
      </w:r>
    </w:p>
    <w:p w14:paraId="7B97D6CD" w14:textId="77777777" w:rsidR="00F87C58" w:rsidRPr="00454BE1" w:rsidRDefault="00F87C58" w:rsidP="003821D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hoạch</w:t>
      </w:r>
      <w:proofErr w:type="spellEnd"/>
      <w:r w:rsidRPr="002D1242">
        <w:rPr>
          <w:rFonts w:ascii="Times New Roman" w:hAnsi="Times New Roman"/>
          <w:sz w:val="28"/>
          <w:szCs w:val="28"/>
        </w:rPr>
        <w:t>:</w:t>
      </w:r>
    </w:p>
    <w:p w14:paraId="0B186E23" w14:textId="618B0D6C" w:rsidR="00F87C58" w:rsidRPr="00AB5334" w:rsidRDefault="00F87C58" w:rsidP="003821D7">
      <w:pPr>
        <w:spacing w:line="276" w:lineRule="auto"/>
        <w:ind w:firstLine="720"/>
        <w:jc w:val="both"/>
        <w:rPr>
          <w:rFonts w:asciiTheme="minorHAnsi" w:hAnsiTheme="minorHAnsi"/>
          <w:lang w:val="vi-VN"/>
        </w:rPr>
      </w:pPr>
      <w:proofErr w:type="spellStart"/>
      <w:r w:rsidRPr="00454BE1">
        <w:rPr>
          <w:rFonts w:ascii="Times New Roman" w:hAnsi="Times New Roman"/>
          <w:sz w:val="28"/>
          <w:szCs w:val="28"/>
        </w:rPr>
        <w:t>Thực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hiện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chương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trình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BE1">
        <w:rPr>
          <w:rFonts w:ascii="Times New Roman" w:hAnsi="Times New Roman"/>
          <w:sz w:val="28"/>
          <w:szCs w:val="28"/>
        </w:rPr>
        <w:t>tuần</w:t>
      </w:r>
      <w:proofErr w:type="spellEnd"/>
      <w:r w:rsidRPr="00454BE1">
        <w:rPr>
          <w:rFonts w:ascii="Times New Roman" w:hAnsi="Times New Roman"/>
          <w:sz w:val="28"/>
          <w:szCs w:val="28"/>
        </w:rPr>
        <w:t xml:space="preserve"> </w:t>
      </w:r>
      <w:r w:rsidR="00E37282" w:rsidRPr="00E37282">
        <w:rPr>
          <w:rFonts w:ascii="Times New Roman" w:hAnsi="Times New Roman"/>
          <w:sz w:val="28"/>
          <w:szCs w:val="28"/>
          <w:lang w:val="it-IT"/>
        </w:rPr>
        <w:t>32, 33, 34, 35</w:t>
      </w:r>
      <w:r w:rsidR="00AB5334">
        <w:rPr>
          <w:rFonts w:ascii="Times New Roman" w:hAnsi="Times New Roman"/>
          <w:sz w:val="28"/>
          <w:szCs w:val="28"/>
          <w:lang w:val="vi-VN"/>
        </w:rPr>
        <w:t>.</w:t>
      </w:r>
    </w:p>
    <w:p w14:paraId="37EB0474" w14:textId="1E9F54F5" w:rsidR="00E37282" w:rsidRDefault="00E37282" w:rsidP="003821D7">
      <w:pPr>
        <w:spacing w:before="120"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>T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oàn khối t</w:t>
      </w:r>
      <w:r w:rsidRPr="00B2565E">
        <w:rPr>
          <w:rFonts w:ascii="Times New Roman" w:hAnsi="Times New Roman"/>
          <w:color w:val="000000"/>
          <w:sz w:val="28"/>
          <w:szCs w:val="28"/>
          <w:lang w:val="it-IT"/>
        </w:rPr>
        <w:t xml:space="preserve">iếp tục thực hiện tốt </w:t>
      </w:r>
      <w:proofErr w:type="spellStart"/>
      <w:r w:rsidRPr="00E37282">
        <w:rPr>
          <w:rFonts w:ascii="Times New Roman" w:hAnsi="Times New Roman"/>
          <w:sz w:val="28"/>
          <w:szCs w:val="28"/>
        </w:rPr>
        <w:t>công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phụ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còn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hạn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chế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môn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để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cuối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năm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đạt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kết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quả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theo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kế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hoạch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đề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ra.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</w:p>
    <w:p w14:paraId="473A01D9" w14:textId="196BC62E" w:rsidR="00420EDE" w:rsidRPr="00E37282" w:rsidRDefault="00420EDE" w:rsidP="003821D7">
      <w:pPr>
        <w:spacing w:before="120"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Tất cả GV trong khối tập trung ôn luyện có chất lượng để chuẩn bị cho học sinh thi cuối học kì 2.</w:t>
      </w:r>
    </w:p>
    <w:p w14:paraId="4E16A590" w14:textId="77777777" w:rsidR="00E37282" w:rsidRPr="00E37282" w:rsidRDefault="00E37282" w:rsidP="003821D7">
      <w:pPr>
        <w:spacing w:before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7282">
        <w:rPr>
          <w:rFonts w:ascii="Times New Roman" w:hAnsi="Times New Roman"/>
          <w:sz w:val="28"/>
          <w:szCs w:val="28"/>
        </w:rPr>
        <w:t xml:space="preserve">Duy </w:t>
      </w:r>
      <w:proofErr w:type="spellStart"/>
      <w:r w:rsidRPr="00E37282">
        <w:rPr>
          <w:rFonts w:ascii="Times New Roman" w:hAnsi="Times New Roman"/>
          <w:sz w:val="28"/>
          <w:szCs w:val="28"/>
        </w:rPr>
        <w:t>trì</w:t>
      </w:r>
      <w:proofErr w:type="spellEnd"/>
      <w:r w:rsidRPr="00E37282">
        <w:rPr>
          <w:rFonts w:ascii="Times New Roman" w:hAnsi="Times New Roman"/>
          <w:sz w:val="28"/>
          <w:szCs w:val="28"/>
          <w:lang w:val="vi-VN"/>
        </w:rPr>
        <w:t xml:space="preserve"> tốt mọi quy chế, nề nếp </w:t>
      </w:r>
      <w:proofErr w:type="spellStart"/>
      <w:r w:rsidRPr="00E37282">
        <w:rPr>
          <w:rFonts w:ascii="Times New Roman" w:hAnsi="Times New Roman"/>
          <w:sz w:val="28"/>
          <w:szCs w:val="28"/>
        </w:rPr>
        <w:t>chuyên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môn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nề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nếp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dạy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. </w:t>
      </w:r>
    </w:p>
    <w:p w14:paraId="55DA73D5" w14:textId="6F0DADF9" w:rsidR="00E37282" w:rsidRDefault="00E37282" w:rsidP="003821D7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Tất cả GV trong khối nộp</w:t>
      </w:r>
      <w:r w:rsidRPr="00E37282">
        <w:rPr>
          <w:rFonts w:ascii="Times New Roman" w:hAnsi="Times New Roman"/>
          <w:color w:val="000000"/>
          <w:sz w:val="28"/>
          <w:szCs w:val="28"/>
          <w:lang w:val="it-IT"/>
        </w:rPr>
        <w:t xml:space="preserve"> đề kiểm tra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cuối học kì 2 </w:t>
      </w:r>
      <w:r w:rsidRPr="00E37282">
        <w:rPr>
          <w:rFonts w:ascii="Times New Roman" w:hAnsi="Times New Roman"/>
          <w:color w:val="000000"/>
          <w:sz w:val="28"/>
          <w:szCs w:val="28"/>
          <w:lang w:val="it-IT"/>
        </w:rPr>
        <w:t xml:space="preserve">trước ngày </w:t>
      </w:r>
      <w:r w:rsidR="003676F1">
        <w:rPr>
          <w:rFonts w:ascii="Times New Roman" w:hAnsi="Times New Roman"/>
          <w:color w:val="000000"/>
          <w:sz w:val="28"/>
          <w:szCs w:val="28"/>
          <w:lang w:val="vi-VN"/>
        </w:rPr>
        <w:t>7</w:t>
      </w:r>
      <w:r w:rsidRPr="00E37282">
        <w:rPr>
          <w:rFonts w:ascii="Times New Roman" w:hAnsi="Times New Roman"/>
          <w:color w:val="000000"/>
          <w:sz w:val="28"/>
          <w:szCs w:val="28"/>
          <w:lang w:val="it-IT"/>
        </w:rPr>
        <w:t>/5/202</w:t>
      </w:r>
      <w:r w:rsidR="003676F1">
        <w:rPr>
          <w:rFonts w:ascii="Times New Roman" w:hAnsi="Times New Roman"/>
          <w:color w:val="000000"/>
          <w:sz w:val="28"/>
          <w:szCs w:val="28"/>
          <w:lang w:val="vi-VN"/>
        </w:rPr>
        <w:t>5</w:t>
      </w:r>
      <w:r w:rsidRPr="00E37282">
        <w:rPr>
          <w:rFonts w:ascii="Times New Roman" w:hAnsi="Times New Roman"/>
          <w:color w:val="000000"/>
          <w:sz w:val="28"/>
          <w:szCs w:val="28"/>
          <w:lang w:val="it-IT"/>
        </w:rPr>
        <w:t>, tránh tình trạng lấy đề kiểm tra năm trước nộp lại.</w:t>
      </w:r>
    </w:p>
    <w:p w14:paraId="39E54964" w14:textId="322413DD" w:rsidR="00E37282" w:rsidRPr="00E37282" w:rsidRDefault="00E37282" w:rsidP="003821D7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Tổ chức cho học sinh kiểm tra cuối học kì 2 theo kế hoạch của nhà trường</w:t>
      </w:r>
    </w:p>
    <w:p w14:paraId="389A8926" w14:textId="182AE8A3" w:rsidR="00E37282" w:rsidRPr="00E37282" w:rsidRDefault="00E37282" w:rsidP="003821D7">
      <w:pPr>
        <w:spacing w:before="4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Toàn khối</w:t>
      </w:r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bổ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E37282">
        <w:rPr>
          <w:rFonts w:ascii="Times New Roman" w:hAnsi="Times New Roman"/>
          <w:sz w:val="28"/>
          <w:szCs w:val="28"/>
        </w:rPr>
        <w:t>những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loại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hồ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chưa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hoàn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thiện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chuẩn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bị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trường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kiểm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. </w:t>
      </w:r>
    </w:p>
    <w:p w14:paraId="6D330753" w14:textId="77777777" w:rsidR="00E37282" w:rsidRPr="00E37282" w:rsidRDefault="00E37282" w:rsidP="003821D7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7282">
        <w:rPr>
          <w:rFonts w:ascii="Times New Roman" w:hAnsi="Times New Roman"/>
          <w:sz w:val="28"/>
          <w:szCs w:val="28"/>
        </w:rPr>
        <w:t>Soạn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dạy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tích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theo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chuẩn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kiến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thức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giảm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tải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7282">
        <w:rPr>
          <w:rFonts w:ascii="Times New Roman" w:hAnsi="Times New Roman"/>
          <w:sz w:val="28"/>
          <w:szCs w:val="28"/>
        </w:rPr>
        <w:t>tích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, BVMT, BĐKH, ATGT, Tài </w:t>
      </w:r>
      <w:proofErr w:type="spellStart"/>
      <w:r w:rsidRPr="00E37282">
        <w:rPr>
          <w:rFonts w:ascii="Times New Roman" w:hAnsi="Times New Roman"/>
          <w:sz w:val="28"/>
          <w:szCs w:val="28"/>
        </w:rPr>
        <w:t>liệu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địa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37282">
        <w:rPr>
          <w:rFonts w:ascii="Times New Roman" w:hAnsi="Times New Roman"/>
          <w:sz w:val="28"/>
          <w:szCs w:val="28"/>
        </w:rPr>
        <w:t>phương</w:t>
      </w:r>
      <w:proofErr w:type="spellEnd"/>
      <w:r w:rsidRPr="00E37282">
        <w:rPr>
          <w:rFonts w:ascii="Times New Roman" w:hAnsi="Times New Roman"/>
          <w:sz w:val="28"/>
          <w:szCs w:val="28"/>
        </w:rPr>
        <w:t>,…</w:t>
      </w:r>
      <w:proofErr w:type="spellStart"/>
      <w:proofErr w:type="gramEnd"/>
      <w:r w:rsidRPr="00E37282">
        <w:rPr>
          <w:rFonts w:ascii="Times New Roman" w:hAnsi="Times New Roman"/>
          <w:sz w:val="28"/>
          <w:szCs w:val="28"/>
        </w:rPr>
        <w:t>đúng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quy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định</w:t>
      </w:r>
      <w:proofErr w:type="spellEnd"/>
      <w:r w:rsidRPr="00E37282">
        <w:rPr>
          <w:rFonts w:ascii="Times New Roman" w:hAnsi="Times New Roman"/>
          <w:sz w:val="28"/>
          <w:szCs w:val="28"/>
        </w:rPr>
        <w:t>.</w:t>
      </w:r>
    </w:p>
    <w:p w14:paraId="7912207A" w14:textId="60459FBF" w:rsidR="000749DD" w:rsidRPr="000749DD" w:rsidRDefault="00E37282" w:rsidP="003821D7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7282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E37282">
        <w:rPr>
          <w:rFonts w:ascii="Times New Roman" w:hAnsi="Times New Roman"/>
          <w:sz w:val="28"/>
          <w:szCs w:val="28"/>
        </w:rPr>
        <w:t>dạy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lớp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có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khuyết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tật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làm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kế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hoạch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dục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nhân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r w:rsidR="000749DD">
        <w:rPr>
          <w:rFonts w:ascii="Times New Roman" w:hAnsi="Times New Roman"/>
          <w:sz w:val="28"/>
          <w:szCs w:val="28"/>
          <w:lang w:val="vi-VN"/>
        </w:rPr>
        <w:t>cho kịp thời. Nộp</w:t>
      </w:r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bài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kiểm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tra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lại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cho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GVCN, GVCN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tổng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hợp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nộp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về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chuyên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môn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vào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9DD" w:rsidRPr="000749DD">
        <w:rPr>
          <w:rFonts w:ascii="Times New Roman" w:hAnsi="Times New Roman"/>
          <w:sz w:val="28"/>
          <w:szCs w:val="28"/>
        </w:rPr>
        <w:t>ngày</w:t>
      </w:r>
      <w:proofErr w:type="spellEnd"/>
      <w:r w:rsidR="000749DD" w:rsidRPr="000749DD">
        <w:rPr>
          <w:rFonts w:ascii="Times New Roman" w:hAnsi="Times New Roman"/>
          <w:sz w:val="28"/>
          <w:szCs w:val="28"/>
        </w:rPr>
        <w:t xml:space="preserve"> 26/04.</w:t>
      </w:r>
    </w:p>
    <w:p w14:paraId="2C7C54A7" w14:textId="10945705" w:rsidR="00E37282" w:rsidRPr="003821D7" w:rsidRDefault="000749DD" w:rsidP="003821D7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0749DD">
        <w:rPr>
          <w:rFonts w:ascii="Times New Roman" w:hAnsi="Times New Roman"/>
          <w:sz w:val="28"/>
          <w:szCs w:val="28"/>
        </w:rPr>
        <w:t>Kiểm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tra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vở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sạch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chữ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đẹp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để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công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nhận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cấp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trường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trong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tuần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33. </w:t>
      </w:r>
    </w:p>
    <w:p w14:paraId="311B0D8E" w14:textId="2D1AC281" w:rsidR="00E37282" w:rsidRPr="00E37282" w:rsidRDefault="00E37282" w:rsidP="003821D7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E37282">
        <w:rPr>
          <w:rFonts w:ascii="Times New Roman" w:hAnsi="Times New Roman"/>
          <w:color w:val="000000"/>
          <w:sz w:val="28"/>
          <w:szCs w:val="28"/>
          <w:lang w:val="it-IT"/>
        </w:rPr>
        <w:t xml:space="preserve">Đánh giá học sinh đúng theo Thông tư 27/2020/TT-BGDĐT ngày 04 tháng 09 năm 2020. </w:t>
      </w:r>
    </w:p>
    <w:p w14:paraId="75E3DD45" w14:textId="0F8A31C2" w:rsidR="00E37282" w:rsidRDefault="00E37282" w:rsidP="003821D7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E37282">
        <w:rPr>
          <w:rFonts w:ascii="Times New Roman" w:hAnsi="Times New Roman"/>
          <w:sz w:val="28"/>
          <w:szCs w:val="28"/>
        </w:rPr>
        <w:tab/>
      </w:r>
      <w:proofErr w:type="spellStart"/>
      <w:r w:rsidRPr="00E37282">
        <w:rPr>
          <w:rFonts w:ascii="Times New Roman" w:hAnsi="Times New Roman"/>
          <w:sz w:val="28"/>
          <w:szCs w:val="28"/>
        </w:rPr>
        <w:t>Giáo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viên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dạy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bộ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môn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kết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hợp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với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GVCN </w:t>
      </w:r>
      <w:proofErr w:type="spellStart"/>
      <w:r w:rsidRPr="00E37282">
        <w:rPr>
          <w:rFonts w:ascii="Times New Roman" w:hAnsi="Times New Roman"/>
          <w:sz w:val="28"/>
          <w:szCs w:val="28"/>
        </w:rPr>
        <w:t>hoàn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thành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đánh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phần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mềm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Vne.du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trước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1</w:t>
      </w:r>
      <w:r w:rsidR="000749DD">
        <w:rPr>
          <w:rFonts w:ascii="Times New Roman" w:hAnsi="Times New Roman"/>
          <w:sz w:val="28"/>
          <w:szCs w:val="28"/>
          <w:lang w:val="vi-VN"/>
        </w:rPr>
        <w:t>6</w:t>
      </w:r>
      <w:r w:rsidRPr="00E37282">
        <w:rPr>
          <w:rFonts w:ascii="Times New Roman" w:hAnsi="Times New Roman"/>
          <w:sz w:val="28"/>
          <w:szCs w:val="28"/>
        </w:rPr>
        <w:t>/05/202</w:t>
      </w:r>
      <w:r w:rsidR="000749DD">
        <w:rPr>
          <w:rFonts w:ascii="Times New Roman" w:hAnsi="Times New Roman"/>
          <w:sz w:val="28"/>
          <w:szCs w:val="28"/>
          <w:lang w:val="vi-VN"/>
        </w:rPr>
        <w:t>5</w:t>
      </w:r>
      <w:r w:rsidRPr="00E372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7282">
        <w:rPr>
          <w:rFonts w:ascii="Times New Roman" w:hAnsi="Times New Roman"/>
          <w:sz w:val="28"/>
          <w:szCs w:val="28"/>
        </w:rPr>
        <w:t>Giáo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viên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chủ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nhiệm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hoàn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thành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phần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mềm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Vne.du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Cơ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sở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dữ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liệu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trước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2</w:t>
      </w:r>
      <w:r w:rsidR="000749DD">
        <w:rPr>
          <w:rFonts w:ascii="Times New Roman" w:hAnsi="Times New Roman"/>
          <w:sz w:val="28"/>
          <w:szCs w:val="28"/>
          <w:lang w:val="vi-VN"/>
        </w:rPr>
        <w:t>1</w:t>
      </w:r>
      <w:r w:rsidRPr="00E37282">
        <w:rPr>
          <w:rFonts w:ascii="Times New Roman" w:hAnsi="Times New Roman"/>
          <w:sz w:val="28"/>
          <w:szCs w:val="28"/>
        </w:rPr>
        <w:t>/05/202</w:t>
      </w:r>
      <w:r w:rsidR="000749DD">
        <w:rPr>
          <w:rFonts w:ascii="Times New Roman" w:hAnsi="Times New Roman"/>
          <w:sz w:val="28"/>
          <w:szCs w:val="28"/>
          <w:lang w:val="vi-VN"/>
        </w:rPr>
        <w:t>5</w:t>
      </w:r>
      <w:r w:rsidRPr="00E37282">
        <w:rPr>
          <w:rFonts w:ascii="Times New Roman" w:hAnsi="Times New Roman"/>
          <w:sz w:val="28"/>
          <w:szCs w:val="28"/>
        </w:rPr>
        <w:t xml:space="preserve"> (GVCN </w:t>
      </w:r>
      <w:proofErr w:type="spellStart"/>
      <w:r w:rsidRPr="00E37282">
        <w:rPr>
          <w:rFonts w:ascii="Times New Roman" w:hAnsi="Times New Roman"/>
          <w:sz w:val="28"/>
          <w:szCs w:val="28"/>
        </w:rPr>
        <w:t>kiểm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xem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GVBM </w:t>
      </w:r>
      <w:proofErr w:type="spellStart"/>
      <w:r w:rsidRPr="00E37282">
        <w:rPr>
          <w:rFonts w:ascii="Times New Roman" w:hAnsi="Times New Roman"/>
          <w:sz w:val="28"/>
          <w:szCs w:val="28"/>
        </w:rPr>
        <w:t>chưa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đánh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E37282">
        <w:rPr>
          <w:rFonts w:ascii="Times New Roman" w:hAnsi="Times New Roman"/>
          <w:sz w:val="28"/>
          <w:szCs w:val="28"/>
        </w:rPr>
        <w:t>hoặc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đánh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E37282">
        <w:rPr>
          <w:rFonts w:ascii="Times New Roman" w:hAnsi="Times New Roman"/>
          <w:sz w:val="28"/>
          <w:szCs w:val="28"/>
        </w:rPr>
        <w:t>sót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E37282">
        <w:rPr>
          <w:rFonts w:ascii="Times New Roman" w:hAnsi="Times New Roman"/>
          <w:sz w:val="28"/>
          <w:szCs w:val="28"/>
        </w:rPr>
        <w:t>thi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E37282">
        <w:rPr>
          <w:rFonts w:ascii="Times New Roman" w:hAnsi="Times New Roman"/>
          <w:sz w:val="28"/>
          <w:szCs w:val="28"/>
        </w:rPr>
        <w:t>phải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điện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đổi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với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GVBM. </w:t>
      </w:r>
      <w:proofErr w:type="spellStart"/>
      <w:r w:rsidRPr="00E37282">
        <w:rPr>
          <w:rFonts w:ascii="Times New Roman" w:hAnsi="Times New Roman"/>
          <w:sz w:val="28"/>
          <w:szCs w:val="28"/>
        </w:rPr>
        <w:t>Tránh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tình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trạng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mặc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kê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E37282">
        <w:rPr>
          <w:rFonts w:ascii="Times New Roman" w:hAnsi="Times New Roman"/>
          <w:sz w:val="28"/>
          <w:szCs w:val="28"/>
        </w:rPr>
        <w:t>không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quan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tâm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làm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ảnh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hưởng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báo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cáo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cuối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năm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của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E37282">
        <w:rPr>
          <w:rFonts w:ascii="Times New Roman" w:hAnsi="Times New Roman"/>
          <w:sz w:val="28"/>
          <w:szCs w:val="28"/>
        </w:rPr>
        <w:t>trường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E37282">
        <w:rPr>
          <w:rFonts w:ascii="Times New Roman" w:hAnsi="Times New Roman"/>
          <w:sz w:val="28"/>
          <w:szCs w:val="28"/>
        </w:rPr>
        <w:t>Yêu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cầu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chính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xác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100%.</w:t>
      </w:r>
    </w:p>
    <w:p w14:paraId="3A215E45" w14:textId="77B05118" w:rsidR="00C673DC" w:rsidRPr="00E37282" w:rsidRDefault="00C673DC" w:rsidP="003821D7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ab/>
        <w:t xml:space="preserve"> GVCN các lớp tổ chức họp cha mẹ học sinh cuối năm học theo sự chỉ đạo của nhà trường.</w:t>
      </w:r>
    </w:p>
    <w:p w14:paraId="41AC945B" w14:textId="73CB1D83" w:rsidR="00E37282" w:rsidRPr="00E37282" w:rsidRDefault="00E37282" w:rsidP="003821D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2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vi-VN"/>
        </w:rPr>
        <w:t>GVCN n</w:t>
      </w:r>
      <w:proofErr w:type="spellStart"/>
      <w:r w:rsidRPr="00E37282">
        <w:rPr>
          <w:rFonts w:ascii="Times New Roman" w:hAnsi="Times New Roman"/>
          <w:sz w:val="28"/>
          <w:szCs w:val="28"/>
        </w:rPr>
        <w:t>ộp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danh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khen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thưởng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37282">
        <w:rPr>
          <w:rFonts w:ascii="Times New Roman" w:hAnsi="Times New Roman"/>
          <w:sz w:val="28"/>
          <w:szCs w:val="28"/>
        </w:rPr>
        <w:t xml:space="preserve">Danh </w:t>
      </w:r>
      <w:proofErr w:type="spellStart"/>
      <w:r w:rsidRPr="00E37282">
        <w:rPr>
          <w:rFonts w:ascii="Times New Roman" w:hAnsi="Times New Roman"/>
          <w:sz w:val="28"/>
          <w:szCs w:val="28"/>
        </w:rPr>
        <w:t>sách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học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sinh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rèn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luyện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trong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hè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cho khối trưởng tổng hợp sau đó KT nộp</w:t>
      </w:r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chuyên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môn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vào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trước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ngày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21/05/202</w:t>
      </w:r>
      <w:r w:rsidR="000749DD">
        <w:rPr>
          <w:rFonts w:ascii="Times New Roman" w:hAnsi="Times New Roman"/>
          <w:sz w:val="28"/>
          <w:szCs w:val="28"/>
          <w:lang w:val="vi-VN"/>
        </w:rPr>
        <w:t>5</w:t>
      </w:r>
      <w:r w:rsidRPr="00E37282">
        <w:rPr>
          <w:rFonts w:ascii="Times New Roman" w:hAnsi="Times New Roman"/>
          <w:sz w:val="28"/>
          <w:szCs w:val="28"/>
        </w:rPr>
        <w:t>.</w:t>
      </w:r>
    </w:p>
    <w:p w14:paraId="443B74B5" w14:textId="34FBF5B1" w:rsidR="00E37282" w:rsidRPr="00E37282" w:rsidRDefault="00E37282" w:rsidP="003821D7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37282">
        <w:rPr>
          <w:rFonts w:ascii="Times New Roman" w:hAnsi="Times New Roman"/>
          <w:sz w:val="28"/>
          <w:szCs w:val="28"/>
          <w:lang w:val="it-IT"/>
        </w:rPr>
        <w:t>Thực hiện nghiêm</w:t>
      </w:r>
      <w:r>
        <w:rPr>
          <w:rFonts w:ascii="Times New Roman" w:hAnsi="Times New Roman"/>
          <w:sz w:val="28"/>
          <w:szCs w:val="28"/>
          <w:lang w:val="vi-VN"/>
        </w:rPr>
        <w:t xml:space="preserve"> túc</w:t>
      </w:r>
      <w:r w:rsidRPr="00E37282">
        <w:rPr>
          <w:rFonts w:ascii="Times New Roman" w:hAnsi="Times New Roman"/>
          <w:sz w:val="28"/>
          <w:szCs w:val="28"/>
          <w:lang w:val="it-IT"/>
        </w:rPr>
        <w:t xml:space="preserve"> việc nghiệm thu và bàn giao chất lượng giáo dục.</w:t>
      </w:r>
    </w:p>
    <w:p w14:paraId="37F9265C" w14:textId="2F05CFBF" w:rsidR="00E37282" w:rsidRPr="00E37282" w:rsidRDefault="00E37282" w:rsidP="003821D7">
      <w:pPr>
        <w:spacing w:line="276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Thực hiện đ</w:t>
      </w:r>
      <w:proofErr w:type="spellStart"/>
      <w:r w:rsidRPr="00E37282">
        <w:rPr>
          <w:rFonts w:ascii="Times New Roman" w:hAnsi="Times New Roman"/>
          <w:sz w:val="28"/>
          <w:szCs w:val="28"/>
        </w:rPr>
        <w:t>ánh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gia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E37282">
        <w:rPr>
          <w:rFonts w:ascii="Times New Roman" w:hAnsi="Times New Roman"/>
          <w:sz w:val="28"/>
          <w:szCs w:val="28"/>
        </w:rPr>
        <w:t>chuẩn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nghê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E37282">
        <w:rPr>
          <w:rFonts w:ascii="Times New Roman" w:hAnsi="Times New Roman"/>
          <w:sz w:val="28"/>
          <w:szCs w:val="28"/>
        </w:rPr>
        <w:t>nghiệp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E37282">
        <w:rPr>
          <w:rFonts w:ascii="Times New Roman" w:hAnsi="Times New Roman"/>
          <w:sz w:val="28"/>
          <w:szCs w:val="28"/>
        </w:rPr>
        <w:t>trên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phần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mềm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Temi</w:t>
      </w:r>
      <w:r w:rsidR="00420EDE">
        <w:rPr>
          <w:rFonts w:ascii="Times New Roman" w:hAnsi="Times New Roman"/>
          <w:sz w:val="28"/>
          <w:szCs w:val="28"/>
          <w:lang w:val="vi-VN"/>
        </w:rPr>
        <w:t>s</w:t>
      </w:r>
      <w:r>
        <w:rPr>
          <w:rFonts w:ascii="Times New Roman" w:hAnsi="Times New Roman"/>
          <w:sz w:val="28"/>
          <w:szCs w:val="28"/>
          <w:lang w:val="vi-VN"/>
        </w:rPr>
        <w:t>.</w:t>
      </w:r>
      <w:r w:rsidRPr="00E37282">
        <w:rPr>
          <w:rFonts w:ascii="Times New Roman" w:hAnsi="Times New Roman"/>
          <w:sz w:val="28"/>
          <w:szCs w:val="28"/>
        </w:rPr>
        <w:t xml:space="preserve"> </w:t>
      </w:r>
    </w:p>
    <w:p w14:paraId="6C4172C2" w14:textId="77777777" w:rsidR="00E37282" w:rsidRPr="00E37282" w:rsidRDefault="00E37282" w:rsidP="003821D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282">
        <w:rPr>
          <w:rFonts w:ascii="Times New Roman" w:hAnsi="Times New Roman"/>
          <w:sz w:val="28"/>
          <w:szCs w:val="28"/>
        </w:rPr>
        <w:tab/>
        <w:t xml:space="preserve">Hoàn </w:t>
      </w:r>
      <w:proofErr w:type="spellStart"/>
      <w:r w:rsidRPr="00E37282">
        <w:rPr>
          <w:rFonts w:ascii="Times New Roman" w:hAnsi="Times New Roman"/>
          <w:sz w:val="28"/>
          <w:szCs w:val="28"/>
        </w:rPr>
        <w:t>tất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các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loại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báo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cáo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theo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yêu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cầu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của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nhà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trường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cũng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như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của</w:t>
      </w:r>
      <w:proofErr w:type="spellEnd"/>
      <w:r w:rsidRPr="00E37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282">
        <w:rPr>
          <w:rFonts w:ascii="Times New Roman" w:hAnsi="Times New Roman"/>
          <w:sz w:val="28"/>
          <w:szCs w:val="28"/>
        </w:rPr>
        <w:t>ngành</w:t>
      </w:r>
      <w:proofErr w:type="spellEnd"/>
      <w:r w:rsidRPr="00E37282">
        <w:rPr>
          <w:rFonts w:ascii="Times New Roman" w:hAnsi="Times New Roman"/>
          <w:sz w:val="28"/>
          <w:szCs w:val="28"/>
        </w:rPr>
        <w:t>.</w:t>
      </w:r>
    </w:p>
    <w:p w14:paraId="21C7E8D0" w14:textId="5970C3DC" w:rsidR="00E37282" w:rsidRDefault="00AB5334" w:rsidP="003821D7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B5334">
        <w:rPr>
          <w:rFonts w:ascii="Times New Roman" w:hAnsi="Times New Roman"/>
          <w:sz w:val="28"/>
          <w:szCs w:val="28"/>
          <w:lang w:val="vi-VN"/>
        </w:rPr>
        <w:tab/>
        <w:t>GV thực hiện trả sách cho thư viện theo đúng quy định.</w:t>
      </w:r>
    </w:p>
    <w:p w14:paraId="6FEF8FD2" w14:textId="052ECD9C" w:rsidR="000749DD" w:rsidRPr="000749DD" w:rsidRDefault="000749DD" w:rsidP="003821D7">
      <w:pPr>
        <w:spacing w:line="276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0749DD">
        <w:rPr>
          <w:rFonts w:ascii="Times New Roman" w:hAnsi="Times New Roman"/>
          <w:sz w:val="28"/>
          <w:szCs w:val="28"/>
        </w:rPr>
        <w:t>Nộp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học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bạ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về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nhà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trường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kiểm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tra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đầu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buổi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sáng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9DD">
        <w:rPr>
          <w:rFonts w:ascii="Times New Roman" w:hAnsi="Times New Roman"/>
          <w:sz w:val="28"/>
          <w:szCs w:val="28"/>
        </w:rPr>
        <w:t>ngày</w:t>
      </w:r>
      <w:proofErr w:type="spellEnd"/>
      <w:r w:rsidRPr="000749DD">
        <w:rPr>
          <w:rFonts w:ascii="Times New Roman" w:hAnsi="Times New Roman"/>
          <w:sz w:val="28"/>
          <w:szCs w:val="28"/>
        </w:rPr>
        <w:t xml:space="preserve"> 26/05/2025 </w:t>
      </w:r>
    </w:p>
    <w:p w14:paraId="7B153FB4" w14:textId="7EC5B07B" w:rsidR="00C673DC" w:rsidRPr="00AB5334" w:rsidRDefault="00C673DC" w:rsidP="003821D7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  <w:t>Toàn khối tham gia Lễ tổng kết năm học đầy đủ, nghiêm túc.</w:t>
      </w:r>
    </w:p>
    <w:p w14:paraId="7EB0D767" w14:textId="77777777" w:rsidR="00F87C58" w:rsidRDefault="00F87C58" w:rsidP="003821D7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Công </w:t>
      </w:r>
      <w:proofErr w:type="spellStart"/>
      <w:r>
        <w:rPr>
          <w:rFonts w:ascii="Times New Roman" w:hAnsi="Times New Roman"/>
          <w:b/>
          <w:sz w:val="28"/>
          <w:szCs w:val="28"/>
        </w:rPr>
        <w:t>nghệ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tin</w:t>
      </w:r>
    </w:p>
    <w:p w14:paraId="61448214" w14:textId="77777777" w:rsidR="00F87C58" w:rsidRDefault="00F87C58" w:rsidP="003821D7">
      <w:pPr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Làm tốt công tác truyền thông, đưa bài lên cổng thông tin điển tử của trường kịp thời.</w:t>
      </w:r>
    </w:p>
    <w:p w14:paraId="1C3F1641" w14:textId="77777777" w:rsidR="00F87C58" w:rsidRDefault="00F87C58" w:rsidP="003821D7">
      <w:pPr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Quán triệt GV trong khối mở công văn hằng ngày để thực hiện.</w:t>
      </w:r>
    </w:p>
    <w:bookmarkEnd w:id="0"/>
    <w:p w14:paraId="3B457F0D" w14:textId="64BF16A8" w:rsidR="00F87C58" w:rsidRPr="00E169D0" w:rsidRDefault="00F87C58" w:rsidP="003821D7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169D0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Lịch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B5334">
        <w:rPr>
          <w:rFonts w:ascii="Times New Roman" w:hAnsi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0749DD">
        <w:rPr>
          <w:rFonts w:ascii="Times New Roman" w:hAnsi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4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061"/>
        <w:gridCol w:w="810"/>
        <w:gridCol w:w="1440"/>
        <w:gridCol w:w="2970"/>
        <w:gridCol w:w="2543"/>
      </w:tblGrid>
      <w:tr w:rsidR="00D55DAB" w:rsidRPr="00E41813" w14:paraId="2F1A4344" w14:textId="77777777" w:rsidTr="006C695C">
        <w:trPr>
          <w:trHeight w:val="557"/>
        </w:trPr>
        <w:tc>
          <w:tcPr>
            <w:tcW w:w="590" w:type="dxa"/>
          </w:tcPr>
          <w:p w14:paraId="3B8BAF39" w14:textId="77777777" w:rsidR="00D55DAB" w:rsidRPr="00E41813" w:rsidRDefault="00D55DAB" w:rsidP="003821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061" w:type="dxa"/>
          </w:tcPr>
          <w:p w14:paraId="78CDEACE" w14:textId="77777777" w:rsidR="00D55DAB" w:rsidRPr="00E41813" w:rsidRDefault="00D55DAB" w:rsidP="003821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810" w:type="dxa"/>
          </w:tcPr>
          <w:p w14:paraId="0EB5DD85" w14:textId="77777777" w:rsidR="00D55DAB" w:rsidRPr="00E41813" w:rsidRDefault="00D55DAB" w:rsidP="003821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40" w:type="dxa"/>
          </w:tcPr>
          <w:p w14:paraId="71FFF461" w14:textId="77777777" w:rsidR="00D55DAB" w:rsidRPr="00E41813" w:rsidRDefault="00D55DAB" w:rsidP="003821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2970" w:type="dxa"/>
          </w:tcPr>
          <w:p w14:paraId="034F2EDE" w14:textId="77777777" w:rsidR="00D55DAB" w:rsidRPr="00E41813" w:rsidRDefault="00D55DAB" w:rsidP="003821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2543" w:type="dxa"/>
          </w:tcPr>
          <w:p w14:paraId="0FC5B76B" w14:textId="77777777" w:rsidR="00D55DAB" w:rsidRPr="00E41813" w:rsidRDefault="00D55DAB" w:rsidP="003821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</w:tr>
      <w:tr w:rsidR="00D55DAB" w:rsidRPr="00E41813" w14:paraId="56AAC4A5" w14:textId="77777777" w:rsidTr="006C695C">
        <w:trPr>
          <w:trHeight w:val="581"/>
        </w:trPr>
        <w:tc>
          <w:tcPr>
            <w:tcW w:w="590" w:type="dxa"/>
          </w:tcPr>
          <w:p w14:paraId="1D934572" w14:textId="3CE52921" w:rsidR="00D55DAB" w:rsidRPr="00D07169" w:rsidRDefault="00D55DAB" w:rsidP="003821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69">
              <w:rPr>
                <w:rFonts w:ascii="Times New Roman" w:hAnsi="Times New Roman"/>
                <w:sz w:val="28"/>
                <w:szCs w:val="28"/>
              </w:rPr>
              <w:t>1</w:t>
            </w:r>
            <w:r w:rsidR="0072021A" w:rsidRPr="00D071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061" w:type="dxa"/>
          </w:tcPr>
          <w:p w14:paraId="521FA503" w14:textId="3E67AFC7" w:rsidR="00D55DAB" w:rsidRPr="00D07169" w:rsidRDefault="0072021A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Đinh Thị Hạnh</w:t>
            </w:r>
          </w:p>
        </w:tc>
        <w:tc>
          <w:tcPr>
            <w:tcW w:w="810" w:type="dxa"/>
          </w:tcPr>
          <w:p w14:paraId="230A3F48" w14:textId="1A064239" w:rsidR="00D55DAB" w:rsidRPr="00D07169" w:rsidRDefault="00D55DAB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7169">
              <w:rPr>
                <w:rFonts w:ascii="Times New Roman" w:hAnsi="Times New Roman"/>
                <w:sz w:val="28"/>
                <w:szCs w:val="28"/>
              </w:rPr>
              <w:t>3</w:t>
            </w:r>
            <w:r w:rsidR="0072021A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440" w:type="dxa"/>
          </w:tcPr>
          <w:p w14:paraId="5B2A62CE" w14:textId="5868DDAE" w:rsidR="00D55DAB" w:rsidRPr="00D07169" w:rsidRDefault="0072021A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Tiếng Việt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70" w:type="dxa"/>
          </w:tcPr>
          <w:p w14:paraId="041D54C7" w14:textId="0ACB76E6" w:rsidR="00D55DAB" w:rsidRPr="00D07169" w:rsidRDefault="0072021A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27.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Thư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gửi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2543" w:type="dxa"/>
          </w:tcPr>
          <w:p w14:paraId="744A04E5" w14:textId="1E790F40" w:rsidR="00D55DAB" w:rsidRPr="00D07169" w:rsidRDefault="00D55DAB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7169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21A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33</w:t>
            </w:r>
            <w:r w:rsidRPr="00D071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07169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D0716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="0072021A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sáng</w:t>
            </w:r>
            <w:r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21A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hai</w:t>
            </w:r>
            <w:r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21A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  <w:r w:rsidRPr="00D07169">
              <w:rPr>
                <w:rFonts w:ascii="Times New Roman" w:hAnsi="Times New Roman"/>
                <w:sz w:val="28"/>
                <w:szCs w:val="28"/>
              </w:rPr>
              <w:t>/</w:t>
            </w:r>
            <w:r w:rsidR="0072021A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D0716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D55DAB" w:rsidRPr="00E41813" w14:paraId="14D4889E" w14:textId="77777777" w:rsidTr="006C695C">
        <w:trPr>
          <w:trHeight w:val="960"/>
        </w:trPr>
        <w:tc>
          <w:tcPr>
            <w:tcW w:w="590" w:type="dxa"/>
          </w:tcPr>
          <w:p w14:paraId="7046C6BB" w14:textId="77777777" w:rsidR="00D55DAB" w:rsidRPr="00D07169" w:rsidRDefault="00D55DAB" w:rsidP="003821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14:paraId="5DB349A7" w14:textId="77777777" w:rsidR="0072021A" w:rsidRPr="00D07169" w:rsidRDefault="0072021A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H Lanh</w:t>
            </w:r>
          </w:p>
          <w:p w14:paraId="6642D723" w14:textId="75BEC95A" w:rsidR="00D55DAB" w:rsidRPr="00D07169" w:rsidRDefault="00D55DAB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D444670" w14:textId="64137B36" w:rsidR="00D55DAB" w:rsidRPr="00D07169" w:rsidRDefault="00D55DAB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7169">
              <w:rPr>
                <w:rFonts w:ascii="Times New Roman" w:hAnsi="Times New Roman"/>
                <w:sz w:val="28"/>
                <w:szCs w:val="28"/>
              </w:rPr>
              <w:t>3</w:t>
            </w:r>
            <w:r w:rsidR="0072021A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440" w:type="dxa"/>
          </w:tcPr>
          <w:p w14:paraId="2F4EFFAB" w14:textId="4A0D4EA0" w:rsidR="00D55DAB" w:rsidRPr="00D07169" w:rsidRDefault="0072021A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HĐTN</w:t>
            </w:r>
          </w:p>
        </w:tc>
        <w:tc>
          <w:tcPr>
            <w:tcW w:w="2970" w:type="dxa"/>
          </w:tcPr>
          <w:p w14:paraId="04B319D1" w14:textId="4D3F2717" w:rsidR="00D55DAB" w:rsidRPr="00D07169" w:rsidRDefault="0072021A" w:rsidP="003821D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07169">
              <w:rPr>
                <w:rFonts w:ascii="Times New Roman" w:eastAsia="Calibri" w:hAnsi="Times New Roman"/>
                <w:sz w:val="28"/>
                <w:szCs w:val="28"/>
              </w:rPr>
              <w:t>SHTCĐ:</w:t>
            </w:r>
            <w:r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Người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lai</w:t>
            </w:r>
          </w:p>
        </w:tc>
        <w:tc>
          <w:tcPr>
            <w:tcW w:w="2543" w:type="dxa"/>
          </w:tcPr>
          <w:p w14:paraId="65F22078" w14:textId="02CA293F" w:rsidR="00D55DAB" w:rsidRPr="00D07169" w:rsidRDefault="0072021A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7169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33</w:t>
            </w:r>
            <w:r w:rsidRPr="00D071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D55DAB" w:rsidRPr="00D07169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DAB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chiều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5DAB" w:rsidRPr="00D0716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ba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5DAB" w:rsidRPr="00D0716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>/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>/2025</w:t>
            </w:r>
          </w:p>
        </w:tc>
      </w:tr>
      <w:tr w:rsidR="00D55DAB" w:rsidRPr="00E41813" w14:paraId="2DC7FCD4" w14:textId="77777777" w:rsidTr="006C695C">
        <w:trPr>
          <w:trHeight w:val="316"/>
        </w:trPr>
        <w:tc>
          <w:tcPr>
            <w:tcW w:w="590" w:type="dxa"/>
          </w:tcPr>
          <w:p w14:paraId="3889D3E4" w14:textId="77777777" w:rsidR="00D55DAB" w:rsidRPr="00D07169" w:rsidRDefault="00D55DAB" w:rsidP="003821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1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14:paraId="1A92980A" w14:textId="77777777" w:rsidR="00D55DAB" w:rsidRPr="00D07169" w:rsidRDefault="00D55DAB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Lê Trần Thanh</w:t>
            </w:r>
          </w:p>
        </w:tc>
        <w:tc>
          <w:tcPr>
            <w:tcW w:w="810" w:type="dxa"/>
          </w:tcPr>
          <w:p w14:paraId="04DF72AE" w14:textId="1AC89CCD" w:rsidR="00D55DAB" w:rsidRPr="00D07169" w:rsidRDefault="00D55DAB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7169">
              <w:rPr>
                <w:rFonts w:ascii="Times New Roman" w:hAnsi="Times New Roman"/>
                <w:sz w:val="28"/>
                <w:szCs w:val="28"/>
              </w:rPr>
              <w:t>3</w:t>
            </w:r>
            <w:r w:rsidR="0072021A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440" w:type="dxa"/>
          </w:tcPr>
          <w:p w14:paraId="0B3F35C9" w14:textId="77777777" w:rsidR="00D55DAB" w:rsidRPr="00D07169" w:rsidRDefault="00D55DAB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2970" w:type="dxa"/>
          </w:tcPr>
          <w:p w14:paraId="12FF18D1" w14:textId="31299E87" w:rsidR="00D55DAB" w:rsidRPr="00D07169" w:rsidRDefault="00D07169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17: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( tiết</w:t>
            </w:r>
            <w:proofErr w:type="gramEnd"/>
            <w:r w:rsidRPr="00D0716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1)</w:t>
            </w:r>
          </w:p>
        </w:tc>
        <w:tc>
          <w:tcPr>
            <w:tcW w:w="2543" w:type="dxa"/>
          </w:tcPr>
          <w:p w14:paraId="5F67D7A0" w14:textId="70C50E1A" w:rsidR="00D55DAB" w:rsidRPr="00D07169" w:rsidRDefault="0072021A" w:rsidP="003821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7169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33</w:t>
            </w:r>
            <w:r w:rsidRPr="00D071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D55DAB" w:rsidRPr="00D07169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55DAB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sáng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5DAB" w:rsidRPr="00D0716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DAB" w:rsidRPr="00D07169">
              <w:rPr>
                <w:rFonts w:ascii="Times New Roman" w:hAnsi="Times New Roman"/>
                <w:sz w:val="28"/>
                <w:szCs w:val="28"/>
                <w:lang w:val="vi-VN"/>
              </w:rPr>
              <w:t>sáu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5DAB" w:rsidRPr="00D0716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D55DAB" w:rsidRPr="00D07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>/</w:t>
            </w:r>
            <w:r w:rsidRPr="00D07169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="00D55DAB" w:rsidRPr="00D07169">
              <w:rPr>
                <w:rFonts w:ascii="Times New Roman" w:hAnsi="Times New Roman"/>
                <w:sz w:val="28"/>
                <w:szCs w:val="28"/>
              </w:rPr>
              <w:t>/2025</w:t>
            </w:r>
          </w:p>
        </w:tc>
      </w:tr>
    </w:tbl>
    <w:p w14:paraId="7427DB7A" w14:textId="07BB67D9" w:rsidR="00F87C58" w:rsidRDefault="00F87C58" w:rsidP="003821D7">
      <w:pPr>
        <w:spacing w:line="276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5D40F8C0" w14:textId="77777777" w:rsidR="00F87C58" w:rsidRPr="00326D7B" w:rsidRDefault="00F87C58" w:rsidP="003821D7">
      <w:pPr>
        <w:spacing w:line="276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2093D902" w14:textId="77777777" w:rsidR="00F87C58" w:rsidRDefault="00F87C58" w:rsidP="003821D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khối 3.</w:t>
      </w:r>
    </w:p>
    <w:p w14:paraId="62F8F3D9" w14:textId="77777777" w:rsidR="00F87C58" w:rsidRDefault="00F87C58" w:rsidP="003821D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03AFA8AC" w14:textId="77777777" w:rsidR="00F87C58" w:rsidRDefault="00F87C58" w:rsidP="003821D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96824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F96824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F9682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T.M </w:t>
      </w:r>
      <w:proofErr w:type="spellStart"/>
      <w:r w:rsidRPr="00F96824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96824">
        <w:rPr>
          <w:rFonts w:ascii="Times New Roman" w:hAnsi="Times New Roman"/>
          <w:b/>
          <w:sz w:val="28"/>
          <w:szCs w:val="28"/>
        </w:rPr>
        <w:t xml:space="preserve"> 3</w:t>
      </w:r>
    </w:p>
    <w:p w14:paraId="04E683FD" w14:textId="77777777" w:rsidR="00F87C58" w:rsidRPr="00F96824" w:rsidRDefault="00F87C58" w:rsidP="003821D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1A62288D" w14:textId="77777777" w:rsidR="00F87C58" w:rsidRPr="00F96824" w:rsidRDefault="00F87C58" w:rsidP="003821D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BA6012" w14:textId="77777777" w:rsidR="00F87C58" w:rsidRPr="00F96824" w:rsidRDefault="00F87C58" w:rsidP="003821D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046AE2" w14:textId="77777777" w:rsidR="00F87C58" w:rsidRPr="00F96824" w:rsidRDefault="00F87C58" w:rsidP="003821D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85197F" w14:textId="408B8CD9" w:rsidR="00F87C58" w:rsidRPr="00F96824" w:rsidRDefault="00F87C58" w:rsidP="003821D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Khuất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Hoàng Phi Anh               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>Lê Thị Liên</w:t>
      </w:r>
    </w:p>
    <w:p w14:paraId="1C2FFC3A" w14:textId="77777777" w:rsidR="00F87C58" w:rsidRPr="00F96824" w:rsidRDefault="00F87C58" w:rsidP="003821D7">
      <w:pPr>
        <w:spacing w:line="276" w:lineRule="auto"/>
        <w:ind w:left="360" w:firstLine="36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14:paraId="77EBF470" w14:textId="77777777" w:rsidR="00F87C58" w:rsidRDefault="00F87C58" w:rsidP="003821D7">
      <w:pPr>
        <w:spacing w:line="276" w:lineRule="auto"/>
      </w:pPr>
    </w:p>
    <w:p w14:paraId="320D75CF" w14:textId="77777777" w:rsidR="00F87C58" w:rsidRDefault="00F87C58" w:rsidP="003821D7">
      <w:pPr>
        <w:spacing w:line="276" w:lineRule="auto"/>
      </w:pPr>
    </w:p>
    <w:p w14:paraId="496D4943" w14:textId="77777777" w:rsidR="00F87C58" w:rsidRDefault="00F87C58" w:rsidP="003821D7">
      <w:pPr>
        <w:spacing w:line="276" w:lineRule="auto"/>
      </w:pPr>
    </w:p>
    <w:p w14:paraId="00A058A0" w14:textId="77777777" w:rsidR="00F87C58" w:rsidRDefault="00F87C58" w:rsidP="003821D7">
      <w:pPr>
        <w:spacing w:line="276" w:lineRule="auto"/>
      </w:pPr>
    </w:p>
    <w:p w14:paraId="6CFA5B8B" w14:textId="77777777" w:rsidR="00BA68D7" w:rsidRDefault="00BA68D7" w:rsidP="003821D7">
      <w:pPr>
        <w:spacing w:line="276" w:lineRule="auto"/>
      </w:pPr>
    </w:p>
    <w:sectPr w:rsidR="00BA68D7" w:rsidSect="00CD4224">
      <w:pgSz w:w="11909" w:h="16834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58"/>
    <w:rsid w:val="000749DD"/>
    <w:rsid w:val="003676F1"/>
    <w:rsid w:val="003821D7"/>
    <w:rsid w:val="00412643"/>
    <w:rsid w:val="00420EDE"/>
    <w:rsid w:val="0072021A"/>
    <w:rsid w:val="00767F78"/>
    <w:rsid w:val="009D264F"/>
    <w:rsid w:val="00AB5334"/>
    <w:rsid w:val="00BA68D7"/>
    <w:rsid w:val="00C673DC"/>
    <w:rsid w:val="00C73BCF"/>
    <w:rsid w:val="00CD4224"/>
    <w:rsid w:val="00D07169"/>
    <w:rsid w:val="00D4614A"/>
    <w:rsid w:val="00D52AC6"/>
    <w:rsid w:val="00D55DAB"/>
    <w:rsid w:val="00E37282"/>
    <w:rsid w:val="00F020E8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3AC6"/>
  <w15:chartTrackingRefBased/>
  <w15:docId w15:val="{24700307-ECF8-416B-8C46-1843735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C5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Lien</dc:creator>
  <cp:keywords/>
  <dc:description/>
  <cp:lastModifiedBy>Le Thi Lien</cp:lastModifiedBy>
  <cp:revision>14</cp:revision>
  <dcterms:created xsi:type="dcterms:W3CDTF">2024-05-07T07:20:00Z</dcterms:created>
  <dcterms:modified xsi:type="dcterms:W3CDTF">2025-05-11T00:17:00Z</dcterms:modified>
</cp:coreProperties>
</file>